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DB" w:rsidRPr="00FC52DB" w:rsidRDefault="00FC52DB" w:rsidP="00FC52DB">
      <w:pPr>
        <w:spacing w:before="100" w:beforeAutospacing="1" w:after="100" w:afterAutospacing="1"/>
        <w:outlineLvl w:val="0"/>
        <w:rPr>
          <w:rFonts w:eastAsia="Times New Roman"/>
          <w:bCs/>
          <w:color w:val="FF0000"/>
          <w:kern w:val="36"/>
          <w:sz w:val="48"/>
          <w:szCs w:val="48"/>
          <w:u w:val="none"/>
        </w:rPr>
      </w:pPr>
      <w:r w:rsidRPr="00FC52DB">
        <w:rPr>
          <w:rFonts w:eastAsia="Times New Roman"/>
          <w:bCs/>
          <w:color w:val="FF0000"/>
          <w:kern w:val="36"/>
          <w:sz w:val="48"/>
          <w:szCs w:val="48"/>
          <w:u w:val="none"/>
        </w:rPr>
        <w:t>Образцы документов, реквизиты</w:t>
      </w:r>
    </w:p>
    <w:p w:rsidR="00FC52DB" w:rsidRPr="00FC52DB" w:rsidRDefault="00FC52DB" w:rsidP="00FC52DB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C52DB">
        <w:rPr>
          <w:rFonts w:eastAsia="Times New Roman"/>
          <w:b w:val="0"/>
          <w:kern w:val="0"/>
          <w:sz w:val="24"/>
          <w:szCs w:val="24"/>
          <w:u w:val="none"/>
        </w:rPr>
        <w:t>Согласно пункту 16 раздела II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утверждённого приказом Ростехнадзора от 2 октября 2015 г. № 394 заявитель представляет в Ростехнадзор или его территориальный орган заявление о получении Разрешения, которое подписывается:</w:t>
      </w:r>
      <w:proofErr w:type="gramEnd"/>
    </w:p>
    <w:p w:rsidR="00FC52DB" w:rsidRPr="00FC52DB" w:rsidRDefault="00FC52DB" w:rsidP="00FC52DB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C52DB">
        <w:rPr>
          <w:rFonts w:eastAsia="Times New Roman"/>
          <w:b w:val="0"/>
          <w:kern w:val="0"/>
          <w:sz w:val="24"/>
          <w:szCs w:val="24"/>
          <w:u w:val="none"/>
        </w:rPr>
        <w:t>руководителем исполнительного органа юридического лица (собственника гидротехнического сооружения или эксплуатирующей организации) или иным имеющим право действовать от имени этого юридического лица лицом и в котором указываются: полное и (если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 также номер (номера) телефона и адрес (адреса) электронной почты юридического лица, а также</w:t>
      </w:r>
      <w:proofErr w:type="gramEnd"/>
      <w:r w:rsidRPr="00FC52DB">
        <w:rPr>
          <w:rFonts w:eastAsia="Times New Roman"/>
          <w:b w:val="0"/>
          <w:kern w:val="0"/>
          <w:sz w:val="24"/>
          <w:szCs w:val="24"/>
          <w:u w:val="none"/>
        </w:rPr>
        <w:t xml:space="preserve"> государственный регистрационный номер записи о создании юридического лица, идентификационный номер,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регистрацию;</w:t>
      </w:r>
    </w:p>
    <w:p w:rsidR="00FC52DB" w:rsidRPr="00FC52DB" w:rsidRDefault="00FC52DB" w:rsidP="00FC52DB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proofErr w:type="gramStart"/>
      <w:r w:rsidRPr="00FC52DB">
        <w:rPr>
          <w:rFonts w:eastAsia="Times New Roman"/>
          <w:b w:val="0"/>
          <w:kern w:val="0"/>
          <w:sz w:val="24"/>
          <w:szCs w:val="24"/>
          <w:u w:val="none"/>
        </w:rPr>
        <w:t>индивидуальным предпринимателем (уполномоченным лицом), с указанием его фамилии, имени, отчества (последнее - при наличии), адреса регистрации по месту жительства (месту пребывания) и контактных телефонов, адреса (адресов) электронной почты, идентификационный номер налогоплательщика, сведений из единого государственного реестра индивидуальных предпринимателей.</w:t>
      </w:r>
      <w:proofErr w:type="gramEnd"/>
    </w:p>
    <w:p w:rsidR="00FC52DB" w:rsidRPr="00FC52DB" w:rsidRDefault="00FC52DB" w:rsidP="00FC52DB">
      <w:pPr>
        <w:spacing w:before="100" w:beforeAutospacing="1" w:after="100" w:afterAutospacing="1"/>
        <w:rPr>
          <w:rFonts w:eastAsia="Times New Roman"/>
          <w:b w:val="0"/>
          <w:kern w:val="0"/>
          <w:sz w:val="24"/>
          <w:szCs w:val="24"/>
          <w:u w:val="none"/>
        </w:rPr>
      </w:pPr>
      <w:r w:rsidRPr="00FC52DB">
        <w:rPr>
          <w:rFonts w:eastAsia="Times New Roman"/>
          <w:b w:val="0"/>
          <w:kern w:val="0"/>
          <w:sz w:val="24"/>
          <w:szCs w:val="24"/>
          <w:u w:val="none"/>
        </w:rPr>
        <w:t>Заявление представляется в произвольной форме.</w:t>
      </w:r>
    </w:p>
    <w:p w:rsidR="00FC52DB" w:rsidRPr="00FC52DB" w:rsidRDefault="00FC52DB" w:rsidP="00FC52DB">
      <w:pPr>
        <w:rPr>
          <w:rFonts w:eastAsia="Times New Roman"/>
          <w:b w:val="0"/>
          <w:kern w:val="0"/>
          <w:sz w:val="24"/>
          <w:szCs w:val="24"/>
          <w:u w:val="none"/>
        </w:rPr>
      </w:pPr>
    </w:p>
    <w:p w:rsidR="00FC52DB" w:rsidRPr="00FC52DB" w:rsidRDefault="00FC52DB" w:rsidP="00FC52DB">
      <w:pPr>
        <w:rPr>
          <w:rFonts w:eastAsia="Times New Roman"/>
          <w:b w:val="0"/>
          <w:kern w:val="0"/>
          <w:sz w:val="24"/>
          <w:szCs w:val="24"/>
          <w:u w:val="none"/>
        </w:rPr>
      </w:pPr>
      <w:hyperlink r:id="rId4" w:history="1">
        <w:r w:rsidRPr="00FC52DB">
          <w:rPr>
            <w:rFonts w:eastAsia="Times New Roman"/>
            <w:b w:val="0"/>
            <w:color w:val="0000FF"/>
            <w:kern w:val="0"/>
            <w:sz w:val="24"/>
            <w:szCs w:val="24"/>
          </w:rPr>
          <w:t>Банковские реквизиты</w:t>
        </w:r>
      </w:hyperlink>
    </w:p>
    <w:p w:rsidR="00C87044" w:rsidRDefault="00C87044"/>
    <w:sectPr w:rsidR="00C87044" w:rsidSect="00C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2DB"/>
    <w:rsid w:val="000C3EBF"/>
    <w:rsid w:val="002330DC"/>
    <w:rsid w:val="0064375C"/>
    <w:rsid w:val="00787F9F"/>
    <w:rsid w:val="009223D3"/>
    <w:rsid w:val="009E5105"/>
    <w:rsid w:val="00C87044"/>
    <w:rsid w:val="00E2713C"/>
    <w:rsid w:val="00FB6661"/>
    <w:rsid w:val="00FC52DB"/>
    <w:rsid w:val="00FC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000000" w:themeColor="text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05"/>
    <w:pPr>
      <w:spacing w:after="0" w:line="240" w:lineRule="auto"/>
    </w:pPr>
    <w:rPr>
      <w:b/>
      <w:kern w:val="24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52DB"/>
    <w:pPr>
      <w:spacing w:before="100" w:beforeAutospacing="1" w:after="100" w:afterAutospacing="1"/>
      <w:outlineLvl w:val="0"/>
    </w:pPr>
    <w:rPr>
      <w:rFonts w:eastAsia="Times New Roman"/>
      <w:bCs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05"/>
    <w:pPr>
      <w:spacing w:after="200" w:line="276" w:lineRule="auto"/>
      <w:ind w:left="720"/>
      <w:contextualSpacing/>
    </w:pPr>
    <w:rPr>
      <w:rFonts w:ascii="Calibri" w:eastAsia="Calibri" w:hAnsi="Calibri"/>
      <w:b w:val="0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C52DB"/>
    <w:pPr>
      <w:spacing w:before="100" w:beforeAutospacing="1" w:after="100" w:afterAutospacing="1"/>
    </w:pPr>
    <w:rPr>
      <w:rFonts w:eastAsia="Times New Roman"/>
      <w:b w:val="0"/>
      <w:kern w:val="0"/>
      <w:sz w:val="24"/>
      <w:szCs w:val="24"/>
      <w:u w:val="none"/>
    </w:rPr>
  </w:style>
  <w:style w:type="character" w:styleId="a5">
    <w:name w:val="Hyperlink"/>
    <w:basedOn w:val="a0"/>
    <w:uiPriority w:val="99"/>
    <w:semiHidden/>
    <w:unhideWhenUsed/>
    <w:rsid w:val="00FC5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52DB"/>
    <w:rPr>
      <w:rFonts w:eastAsia="Times New Roman"/>
      <w:b/>
      <w:bCs/>
      <w:kern w:val="36"/>
      <w:sz w:val="48"/>
      <w:szCs w:val="48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nadzor.ru/service/list/razreshenie_gts/documents/&#1088;&#1072;&#1079;&#1088;%20&#1054;&#1041;&#1056;&#1040;&#1047;&#1045;&#1062;%20&#1055;&#1051;&#1040;&#1058;&#1045;&#1046;&#1050;&#1048;%20&#1043;&#1058;&#1057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Shaparenko</dc:creator>
  <cp:keywords/>
  <dc:description/>
  <cp:lastModifiedBy>Shaparenko</cp:lastModifiedBy>
  <cp:revision>3</cp:revision>
  <dcterms:created xsi:type="dcterms:W3CDTF">2019-12-13T00:38:00Z</dcterms:created>
  <dcterms:modified xsi:type="dcterms:W3CDTF">2019-12-13T01:15:00Z</dcterms:modified>
</cp:coreProperties>
</file>